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B1" w:rsidRPr="004215F7" w:rsidRDefault="00832C00" w:rsidP="006C5DC0">
      <w:pPr>
        <w:ind w:firstLine="567"/>
        <w:jc w:val="center"/>
        <w:rPr>
          <w:rFonts w:ascii="Times New Roman" w:hAnsi="Times New Roman"/>
          <w:sz w:val="26"/>
          <w:szCs w:val="26"/>
        </w:rPr>
      </w:pPr>
      <w:r w:rsidRPr="00832C0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pt;margin-top:-18pt;width:173.2pt;height:69.3pt;z-index:251658240;visibility:visible">
            <v:imagedata r:id="rId5" o:title=""/>
            <w10:wrap type="square"/>
          </v:shape>
        </w:pict>
      </w:r>
    </w:p>
    <w:p w:rsidR="00B323B1" w:rsidRDefault="00B323B1" w:rsidP="006C5DC0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B323B1" w:rsidRPr="004215F7" w:rsidRDefault="00B323B1" w:rsidP="006C5DC0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215F7">
        <w:rPr>
          <w:rFonts w:ascii="Times New Roman" w:hAnsi="Times New Roman"/>
          <w:b/>
          <w:sz w:val="26"/>
          <w:szCs w:val="26"/>
        </w:rPr>
        <w:t>Новые полномочия Кадастровой палаты</w:t>
      </w:r>
    </w:p>
    <w:p w:rsidR="00B323B1" w:rsidRPr="00746DD9" w:rsidRDefault="00B323B1" w:rsidP="00746DD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</w:rPr>
      </w:pPr>
      <w:r w:rsidRPr="00746DD9">
        <w:rPr>
          <w:rFonts w:ascii="Times New Roman" w:hAnsi="Times New Roman"/>
          <w:sz w:val="26"/>
          <w:szCs w:val="26"/>
        </w:rPr>
        <w:t>Управление Росреестра по Красноярскому краю напоминает жителям края, что Росреестр наделил подведомственную ему Федеральную кадастровую палату новыми функциями:  теперь учреждение может выполнять кадастровые и землеустроительные работы, консультировать и оказывать ряд других услуг.</w:t>
      </w:r>
    </w:p>
    <w:p w:rsidR="00B323B1" w:rsidRPr="00746DD9" w:rsidRDefault="00B323B1" w:rsidP="00746DD9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Cs/>
          <w:kern w:val="24"/>
          <w:sz w:val="26"/>
          <w:szCs w:val="26"/>
        </w:rPr>
      </w:pPr>
      <w:r w:rsidRPr="00746DD9">
        <w:rPr>
          <w:rFonts w:ascii="Times New Roman" w:hAnsi="Times New Roman"/>
          <w:sz w:val="26"/>
          <w:szCs w:val="26"/>
        </w:rPr>
        <w:t xml:space="preserve">Филиал ФГБУ «ФКП Росреестра» по Красноярскому краю – государственное учреждение, специалисты которого имеют большой опыт работы в сфере кадастровых отношений. И теперь все заинтересованные лица могут получить в Филиале квалифицированную консультацию по подготовке договоров в простой письменной форме (например, купля-продажа квартиры) и общие консультации, связанные с оборотом объектов недвижимости. Услуга платная и предоставляется в офисах филиала </w:t>
      </w:r>
      <w:r w:rsidRPr="00746DD9">
        <w:rPr>
          <w:rFonts w:ascii="Times New Roman" w:hAnsi="Times New Roman"/>
          <w:bCs/>
          <w:kern w:val="24"/>
          <w:sz w:val="26"/>
          <w:szCs w:val="26"/>
        </w:rPr>
        <w:t>в краевом центре, а также в г.</w:t>
      </w:r>
      <w:r w:rsidR="00967E8D">
        <w:rPr>
          <w:rFonts w:ascii="Times New Roman" w:hAnsi="Times New Roman"/>
          <w:bCs/>
          <w:kern w:val="24"/>
          <w:sz w:val="26"/>
          <w:szCs w:val="26"/>
          <w:lang w:val="en-US"/>
        </w:rPr>
        <w:t xml:space="preserve"> </w:t>
      </w:r>
      <w:r w:rsidRPr="00746DD9">
        <w:rPr>
          <w:rFonts w:ascii="Times New Roman" w:hAnsi="Times New Roman"/>
          <w:bCs/>
          <w:kern w:val="24"/>
          <w:sz w:val="26"/>
          <w:szCs w:val="26"/>
        </w:rPr>
        <w:t xml:space="preserve">Ачинске, г. Заозерном, г. Канске, г. Лесосибирске, г. Минусинске, г. Зеленогорске и пгт. Емельяново и Березовка. </w:t>
      </w:r>
    </w:p>
    <w:p w:rsidR="00B323B1" w:rsidRPr="00746DD9" w:rsidRDefault="00B323B1" w:rsidP="00746DD9">
      <w:pPr>
        <w:kinsoku w:val="0"/>
        <w:overflowPunct w:val="0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bCs/>
          <w:kern w:val="24"/>
          <w:sz w:val="26"/>
          <w:szCs w:val="26"/>
        </w:rPr>
      </w:pPr>
      <w:r w:rsidRPr="00746DD9">
        <w:rPr>
          <w:rFonts w:ascii="Times New Roman" w:hAnsi="Times New Roman"/>
          <w:bCs/>
          <w:kern w:val="24"/>
          <w:sz w:val="26"/>
          <w:szCs w:val="26"/>
        </w:rPr>
        <w:t xml:space="preserve">Кадастровая палата для удобства граждан и бизнеса также предоставляет возможность курьерской доставки документов по г. Красноярску. </w:t>
      </w:r>
    </w:p>
    <w:p w:rsidR="00B323B1" w:rsidRPr="00746DD9" w:rsidRDefault="00B323B1" w:rsidP="00746DD9">
      <w:pPr>
        <w:kinsoku w:val="0"/>
        <w:overflowPunct w:val="0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/>
          <w:bCs/>
          <w:kern w:val="24"/>
          <w:sz w:val="26"/>
          <w:szCs w:val="26"/>
        </w:rPr>
      </w:pPr>
      <w:r w:rsidRPr="00746DD9">
        <w:rPr>
          <w:rFonts w:ascii="Times New Roman" w:hAnsi="Times New Roman"/>
          <w:bCs/>
          <w:kern w:val="24"/>
          <w:sz w:val="26"/>
          <w:szCs w:val="26"/>
        </w:rPr>
        <w:t xml:space="preserve">В Кадастровой палате все желающие физические и юридические лица могут получить электронную подпись (УКЭП). Для этого нужно зарегистрироваться в личном кабинете на сайте </w:t>
      </w:r>
      <w:hyperlink r:id="rId6" w:history="1">
        <w:r w:rsidRPr="00746DD9">
          <w:rPr>
            <w:rStyle w:val="a5"/>
            <w:rFonts w:ascii="Times New Roman" w:hAnsi="Times New Roman"/>
            <w:bCs/>
            <w:color w:val="auto"/>
            <w:kern w:val="24"/>
            <w:sz w:val="26"/>
            <w:szCs w:val="26"/>
          </w:rPr>
          <w:t>https://uc.kadastr.ru</w:t>
        </w:r>
      </w:hyperlink>
      <w:r w:rsidRPr="00746DD9">
        <w:rPr>
          <w:rFonts w:ascii="Times New Roman" w:hAnsi="Times New Roman"/>
          <w:bCs/>
          <w:kern w:val="24"/>
          <w:sz w:val="26"/>
          <w:szCs w:val="26"/>
        </w:rPr>
        <w:t>, загрузить образы документов, оплатить услугу и посетить офис для удостоверения личности. Обладатель такой подписи может пользоваться услугами Росреестра в электронном виде, использовать УКЭП на официальных сайтах государственных услуг, портале налоговой службы, единой информационной системы в сфере закупок, портале судебных приставов, ГИС ЖКХ и др.</w:t>
      </w:r>
    </w:p>
    <w:p w:rsidR="00B323B1" w:rsidRPr="00746DD9" w:rsidRDefault="00B323B1" w:rsidP="00746DD9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kern w:val="24"/>
          <w:sz w:val="26"/>
          <w:szCs w:val="26"/>
        </w:rPr>
      </w:pPr>
      <w:r w:rsidRPr="00746DD9">
        <w:rPr>
          <w:rFonts w:ascii="Times New Roman" w:hAnsi="Times New Roman"/>
          <w:bCs/>
          <w:kern w:val="24"/>
          <w:sz w:val="26"/>
          <w:szCs w:val="26"/>
        </w:rPr>
        <w:t>Кадастровая палата в настоящее время получила полномочия на выполнение землеустроительных работ (установление границ между субъектами РФ, границы муниципальных образований); кадастровых работ;  установления границ населенных пунктов, территориальных зон, зон с особыми условиями использованиями территорий (охранные зоны инженерных коммуникаций, санитарно-защитные зоны, охранные зоны линий связи и линий радиофикации, придорожные полосы и т.д.), территории объектов культурного наследия, особо охраняемых природных территорий, охотничьих угодий, особых экономических зон, территорий опережающего социально-экономического развития.</w:t>
      </w:r>
    </w:p>
    <w:p w:rsidR="00B323B1" w:rsidRDefault="00B323B1" w:rsidP="00746DD9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/>
          <w:sz w:val="26"/>
          <w:szCs w:val="26"/>
        </w:rPr>
      </w:pPr>
    </w:p>
    <w:p w:rsidR="00B323B1" w:rsidRPr="00746DD9" w:rsidRDefault="00B323B1" w:rsidP="00746DD9">
      <w:pPr>
        <w:pStyle w:val="a4"/>
        <w:spacing w:before="100" w:beforeAutospacing="1" w:after="100" w:afterAutospacing="1"/>
        <w:ind w:left="0"/>
        <w:jc w:val="both"/>
        <w:rPr>
          <w:rFonts w:ascii="Times New Roman" w:hAnsi="Times New Roman"/>
          <w:bCs/>
          <w:kern w:val="24"/>
          <w:sz w:val="26"/>
          <w:szCs w:val="26"/>
        </w:rPr>
      </w:pPr>
      <w:r w:rsidRPr="00746DD9">
        <w:rPr>
          <w:rFonts w:ascii="Times New Roman" w:hAnsi="Times New Roman"/>
          <w:sz w:val="26"/>
          <w:szCs w:val="26"/>
        </w:rPr>
        <w:t xml:space="preserve">Здесь следует отметить, что работы в этой сфере Кадастровая палата может проводить только по объектам государственной и муниципальной собственности. </w:t>
      </w:r>
    </w:p>
    <w:p w:rsidR="00B323B1" w:rsidRDefault="00B323B1" w:rsidP="00741EF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B323B1" w:rsidRDefault="00B323B1" w:rsidP="00741EF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Пресс-служба</w:t>
      </w:r>
      <w:r w:rsidRPr="00741EF9">
        <w:rPr>
          <w:rFonts w:ascii="Times New Roman" w:hAnsi="Times New Roman"/>
          <w:color w:val="000000"/>
          <w:sz w:val="16"/>
          <w:szCs w:val="16"/>
        </w:rPr>
        <w:br/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Управления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 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Росреестра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 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по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 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Красноярскому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 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краю: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 </w:t>
      </w:r>
      <w:r w:rsidRPr="00741EF9">
        <w:rPr>
          <w:rFonts w:ascii="Times New Roman" w:hAnsi="Times New Roman"/>
          <w:color w:val="000000"/>
          <w:sz w:val="16"/>
          <w:szCs w:val="16"/>
        </w:rPr>
        <w:br/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тел.:(391)2-524-356</w:t>
      </w:r>
    </w:p>
    <w:p w:rsidR="00B323B1" w:rsidRPr="004215F7" w:rsidRDefault="00B323B1" w:rsidP="005C28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е-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mail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: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 </w:t>
      </w:r>
      <w:hyperlink r:id="rId7" w:history="1"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pressa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@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r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24.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rosreestr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.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741EF9">
        <w:rPr>
          <w:rFonts w:ascii="Times New Roman" w:hAnsi="Times New Roman"/>
          <w:color w:val="000000"/>
          <w:sz w:val="16"/>
          <w:szCs w:val="16"/>
        </w:rPr>
        <w:br/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сайт: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 </w:t>
      </w:r>
      <w:hyperlink r:id="rId8" w:history="1"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https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://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www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.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rosreestr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.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 </w:t>
      </w:r>
      <w:r w:rsidRPr="00741EF9">
        <w:rPr>
          <w:rFonts w:ascii="Times New Roman" w:hAnsi="Times New Roman"/>
          <w:color w:val="000000"/>
          <w:sz w:val="16"/>
          <w:szCs w:val="16"/>
        </w:rPr>
        <w:br/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Страница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 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«ВКонтакте»</w:t>
      </w:r>
      <w:r w:rsidRPr="00741EF9">
        <w:rPr>
          <w:rFonts w:ascii="Times New Roman" w:hAnsi="Times New Roman"/>
          <w:color w:val="000000"/>
          <w:sz w:val="16"/>
          <w:szCs w:val="16"/>
          <w:shd w:val="clear" w:color="auto" w:fill="FFFFFF"/>
          <w:lang w:val="en-US"/>
        </w:rPr>
        <w:t> </w:t>
      </w:r>
      <w:hyperlink r:id="rId9" w:history="1"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http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://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vk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.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com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/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to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</w:rPr>
          <w:t>24.</w:t>
        </w:r>
        <w:r w:rsidRPr="006A0391">
          <w:rPr>
            <w:rStyle w:val="a5"/>
            <w:rFonts w:ascii="Times New Roman" w:hAnsi="Times New Roman"/>
            <w:sz w:val="16"/>
            <w:szCs w:val="16"/>
            <w:shd w:val="clear" w:color="auto" w:fill="FFFFFF"/>
            <w:lang w:val="en-US"/>
          </w:rPr>
          <w:t>rosreestr</w:t>
        </w:r>
      </w:hyperlink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</w:t>
      </w:r>
    </w:p>
    <w:sectPr w:rsidR="00B323B1" w:rsidRPr="004215F7" w:rsidSect="004215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1B09"/>
    <w:multiLevelType w:val="hybridMultilevel"/>
    <w:tmpl w:val="69B6F98C"/>
    <w:lvl w:ilvl="0" w:tplc="3BF809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E3"/>
    <w:rsid w:val="000A7A24"/>
    <w:rsid w:val="00142609"/>
    <w:rsid w:val="001B5209"/>
    <w:rsid w:val="001C3257"/>
    <w:rsid w:val="001F45A8"/>
    <w:rsid w:val="00231AA1"/>
    <w:rsid w:val="002B4BE7"/>
    <w:rsid w:val="003028D3"/>
    <w:rsid w:val="003328C9"/>
    <w:rsid w:val="00367C31"/>
    <w:rsid w:val="003E3BBE"/>
    <w:rsid w:val="004215F7"/>
    <w:rsid w:val="00446CEC"/>
    <w:rsid w:val="00457F4F"/>
    <w:rsid w:val="004C3204"/>
    <w:rsid w:val="0054055B"/>
    <w:rsid w:val="005456EF"/>
    <w:rsid w:val="00561A6F"/>
    <w:rsid w:val="005C2815"/>
    <w:rsid w:val="0061224F"/>
    <w:rsid w:val="00671918"/>
    <w:rsid w:val="006A0391"/>
    <w:rsid w:val="006C5DC0"/>
    <w:rsid w:val="006E393D"/>
    <w:rsid w:val="00712CBE"/>
    <w:rsid w:val="00741EF9"/>
    <w:rsid w:val="00746DD9"/>
    <w:rsid w:val="00761995"/>
    <w:rsid w:val="00773B3E"/>
    <w:rsid w:val="00832C00"/>
    <w:rsid w:val="00967E8D"/>
    <w:rsid w:val="00B323B1"/>
    <w:rsid w:val="00BB2058"/>
    <w:rsid w:val="00C5673A"/>
    <w:rsid w:val="00D25143"/>
    <w:rsid w:val="00D747CB"/>
    <w:rsid w:val="00DD194D"/>
    <w:rsid w:val="00E04B37"/>
    <w:rsid w:val="00E665C1"/>
    <w:rsid w:val="00EA4AC9"/>
    <w:rsid w:val="00F5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5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2B4BE7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2B4BE7"/>
    <w:pPr>
      <w:ind w:left="720"/>
      <w:contextualSpacing/>
    </w:pPr>
  </w:style>
  <w:style w:type="character" w:styleId="a5">
    <w:name w:val="Hyperlink"/>
    <w:basedOn w:val="a0"/>
    <w:uiPriority w:val="99"/>
    <w:rsid w:val="003E3B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@r24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to24.rosree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филиала ФГБУ «ФКП Росреестра» по Красноярскому краю по иной деятельности Филиала, приносящей доход</dc:title>
  <dc:subject/>
  <dc:creator>Хрущева</dc:creator>
  <cp:keywords/>
  <dc:description/>
  <cp:lastModifiedBy>KarvoevVA</cp:lastModifiedBy>
  <cp:revision>5</cp:revision>
  <cp:lastPrinted>2018-03-23T03:22:00Z</cp:lastPrinted>
  <dcterms:created xsi:type="dcterms:W3CDTF">2018-03-23T04:36:00Z</dcterms:created>
  <dcterms:modified xsi:type="dcterms:W3CDTF">2018-03-23T04:57:00Z</dcterms:modified>
</cp:coreProperties>
</file>